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160" w:vertAnchor="page" w:horzAnchor="margin" w:tblpY="376"/>
        <w:tblW w:w="9923" w:type="dxa"/>
        <w:tblCellMar>
          <w:left w:w="10" w:type="dxa"/>
          <w:right w:w="10" w:type="dxa"/>
        </w:tblCellMar>
        <w:tblLook w:val="00A0"/>
      </w:tblPr>
      <w:tblGrid>
        <w:gridCol w:w="2994"/>
        <w:gridCol w:w="3444"/>
        <w:gridCol w:w="3485"/>
      </w:tblGrid>
      <w:tr w:rsidR="00B46E4D" w:rsidTr="00B46E4D">
        <w:trPr>
          <w:trHeight w:val="1526"/>
        </w:trPr>
        <w:tc>
          <w:tcPr>
            <w:tcW w:w="99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E4D" w:rsidRDefault="00B46E4D" w:rsidP="00B46E4D">
            <w:pPr>
              <w:spacing w:after="0" w:line="240" w:lineRule="auto"/>
              <w:ind w:hanging="142"/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  <w:color w:val="0000FF"/>
                <w:lang w:eastAsia="it-IT"/>
              </w:rPr>
              <w:drawing>
                <wp:inline distT="0" distB="0" distL="0" distR="0">
                  <wp:extent cx="6248400" cy="1000125"/>
                  <wp:effectExtent l="0" t="0" r="0" b="9525"/>
                  <wp:docPr id="5" name="Immagine 5" descr="http://www.tesisnet.it/wp-content/uploads/2015/06/Logo_pon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tesisnet.it/wp-content/uploads/2015/06/Logo_pon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E4D" w:rsidTr="00B46E4D">
        <w:trPr>
          <w:trHeight w:val="2799"/>
        </w:trPr>
        <w:tc>
          <w:tcPr>
            <w:tcW w:w="2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E4D" w:rsidRDefault="00B46E4D" w:rsidP="00B46E4D">
            <w:pPr>
              <w:spacing w:after="0" w:line="240" w:lineRule="auto"/>
              <w:jc w:val="center"/>
              <w:rPr>
                <w:rFonts w:ascii="Roman 10cpi" w:hAnsi="Roman 10cpi" w:cs="Roman 10cpi"/>
                <w:sz w:val="18"/>
                <w:szCs w:val="18"/>
              </w:rPr>
            </w:pPr>
          </w:p>
          <w:p w:rsidR="00B46E4D" w:rsidRDefault="00B46E4D" w:rsidP="00B46E4D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B46E4D" w:rsidRDefault="00B46E4D" w:rsidP="00B46E4D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  <w:lang w:eastAsia="it-IT"/>
              </w:rPr>
              <w:drawing>
                <wp:inline distT="0" distB="0" distL="0" distR="0">
                  <wp:extent cx="1362075" cy="1028700"/>
                  <wp:effectExtent l="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ctole000000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E4D" w:rsidRDefault="00B46E4D" w:rsidP="00B46E4D">
            <w:pPr>
              <w:keepNext/>
              <w:spacing w:after="0" w:line="240" w:lineRule="auto"/>
              <w:ind w:right="-288"/>
              <w:jc w:val="center"/>
              <w:rPr>
                <w:rFonts w:ascii="Maiandra GD" w:hAnsi="Maiandra GD" w:cs="Maiandra GD"/>
                <w:b/>
                <w:bCs/>
                <w:sz w:val="2"/>
                <w:szCs w:val="2"/>
              </w:rPr>
            </w:pPr>
          </w:p>
          <w:p w:rsidR="00B46E4D" w:rsidRDefault="00B46E4D" w:rsidP="00B46E4D">
            <w:pPr>
              <w:keepNext/>
              <w:spacing w:after="0" w:line="240" w:lineRule="auto"/>
              <w:ind w:right="-288"/>
              <w:jc w:val="center"/>
              <w:rPr>
                <w:rFonts w:ascii="Maiandra GD" w:hAnsi="Maiandra GD" w:cs="Maiandra GD"/>
                <w:b/>
                <w:bCs/>
                <w:sz w:val="2"/>
                <w:szCs w:val="2"/>
              </w:rPr>
            </w:pPr>
          </w:p>
          <w:p w:rsidR="00B46E4D" w:rsidRDefault="00B46E4D" w:rsidP="00B46E4D">
            <w:pPr>
              <w:keepNext/>
              <w:spacing w:after="0" w:line="240" w:lineRule="auto"/>
              <w:ind w:right="-288"/>
              <w:jc w:val="center"/>
              <w:rPr>
                <w:rFonts w:ascii="Maiandra GD" w:hAnsi="Maiandra GD" w:cs="Maiandra GD"/>
                <w:b/>
                <w:bCs/>
                <w:sz w:val="2"/>
                <w:szCs w:val="2"/>
              </w:rPr>
            </w:pPr>
          </w:p>
          <w:p w:rsidR="00B46E4D" w:rsidRDefault="00B46E4D" w:rsidP="00B46E4D">
            <w:pPr>
              <w:keepNext/>
              <w:spacing w:after="0" w:line="240" w:lineRule="auto"/>
              <w:ind w:right="-288"/>
              <w:jc w:val="center"/>
              <w:rPr>
                <w:rFonts w:ascii="Maiandra GD" w:hAnsi="Maiandra GD" w:cs="Maiandra GD"/>
                <w:b/>
                <w:bCs/>
                <w:sz w:val="2"/>
                <w:szCs w:val="2"/>
              </w:rPr>
            </w:pPr>
          </w:p>
          <w:p w:rsidR="00B46E4D" w:rsidRPr="00B46E4D" w:rsidRDefault="00B46E4D" w:rsidP="00B46E4D">
            <w:pPr>
              <w:keepNext/>
              <w:spacing w:after="0" w:line="240" w:lineRule="auto"/>
              <w:ind w:left="-128" w:right="-288" w:hanging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6E4D">
              <w:rPr>
                <w:rFonts w:ascii="Arial" w:hAnsi="Arial" w:cs="Arial"/>
                <w:b/>
                <w:bCs/>
                <w:sz w:val="18"/>
                <w:szCs w:val="18"/>
              </w:rPr>
              <w:t>Istituto Comprensivo Statale</w:t>
            </w:r>
          </w:p>
          <w:p w:rsidR="00B46E4D" w:rsidRPr="00B46E4D" w:rsidRDefault="00B46E4D" w:rsidP="00B46E4D">
            <w:pPr>
              <w:keepNext/>
              <w:spacing w:after="0" w:line="240" w:lineRule="auto"/>
              <w:ind w:left="-128" w:right="-288" w:hanging="142"/>
              <w:jc w:val="center"/>
              <w:rPr>
                <w:rFonts w:ascii="Arial" w:hAnsi="Arial" w:cs="Arial"/>
                <w:b/>
                <w:bCs/>
                <w:sz w:val="36"/>
                <w:szCs w:val="18"/>
              </w:rPr>
            </w:pPr>
            <w:r w:rsidRPr="00B46E4D">
              <w:rPr>
                <w:rFonts w:ascii="Arial" w:hAnsi="Arial" w:cs="Arial"/>
                <w:b/>
                <w:bCs/>
                <w:sz w:val="36"/>
                <w:szCs w:val="18"/>
              </w:rPr>
              <w:t>“A. Casalini”</w:t>
            </w:r>
          </w:p>
          <w:p w:rsidR="00B46E4D" w:rsidRPr="00B46E4D" w:rsidRDefault="00B46E4D" w:rsidP="00B46E4D">
            <w:pPr>
              <w:tabs>
                <w:tab w:val="left" w:pos="3435"/>
              </w:tabs>
              <w:spacing w:after="0" w:line="240" w:lineRule="auto"/>
              <w:ind w:lef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E4D">
              <w:rPr>
                <w:rFonts w:ascii="Arial" w:hAnsi="Arial" w:cs="Arial"/>
                <w:sz w:val="18"/>
                <w:szCs w:val="18"/>
              </w:rPr>
              <w:t>Via Lazio,3</w:t>
            </w:r>
          </w:p>
          <w:p w:rsidR="00B46E4D" w:rsidRPr="00B46E4D" w:rsidRDefault="00B46E4D" w:rsidP="00B46E4D">
            <w:pPr>
              <w:tabs>
                <w:tab w:val="left" w:pos="3435"/>
              </w:tabs>
              <w:spacing w:after="0" w:line="240" w:lineRule="auto"/>
              <w:ind w:left="-1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46E4D">
              <w:rPr>
                <w:rFonts w:ascii="Arial" w:hAnsi="Arial" w:cs="Arial"/>
                <w:sz w:val="18"/>
                <w:szCs w:val="18"/>
              </w:rPr>
              <w:t xml:space="preserve">74020  S.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46E4D">
              <w:rPr>
                <w:rFonts w:ascii="Arial" w:hAnsi="Arial" w:cs="Arial"/>
                <w:sz w:val="18"/>
                <w:szCs w:val="18"/>
              </w:rPr>
              <w:t>Marzano di S.G. (TA)</w:t>
            </w:r>
          </w:p>
          <w:p w:rsidR="00B46E4D" w:rsidRPr="00B46E4D" w:rsidRDefault="00B46E4D" w:rsidP="00B46E4D">
            <w:pPr>
              <w:tabs>
                <w:tab w:val="left" w:pos="3435"/>
              </w:tabs>
              <w:spacing w:after="0" w:line="240" w:lineRule="auto"/>
              <w:ind w:lef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E4D">
              <w:rPr>
                <w:rFonts w:ascii="Arial" w:hAnsi="Arial" w:cs="Arial"/>
                <w:sz w:val="18"/>
                <w:szCs w:val="18"/>
              </w:rPr>
              <w:t>Centralino 099/2220177</w:t>
            </w:r>
          </w:p>
          <w:p w:rsidR="00B46E4D" w:rsidRPr="00B46E4D" w:rsidRDefault="00B46E4D" w:rsidP="00B46E4D">
            <w:pPr>
              <w:tabs>
                <w:tab w:val="left" w:pos="3435"/>
              </w:tabs>
              <w:spacing w:after="0" w:line="240" w:lineRule="auto"/>
              <w:ind w:lef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E4D">
              <w:rPr>
                <w:rFonts w:ascii="Arial" w:hAnsi="Arial" w:cs="Arial"/>
                <w:sz w:val="18"/>
                <w:szCs w:val="18"/>
              </w:rPr>
              <w:t>C.F.: 90121500731</w:t>
            </w:r>
          </w:p>
          <w:p w:rsidR="00B46E4D" w:rsidRPr="00B46E4D" w:rsidRDefault="00B46E4D" w:rsidP="00B46E4D">
            <w:pPr>
              <w:tabs>
                <w:tab w:val="left" w:pos="3435"/>
              </w:tabs>
              <w:spacing w:after="0" w:line="240" w:lineRule="auto"/>
              <w:ind w:lef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E4D">
              <w:rPr>
                <w:rFonts w:ascii="Arial" w:hAnsi="Arial" w:cs="Arial"/>
                <w:sz w:val="18"/>
                <w:szCs w:val="18"/>
              </w:rPr>
              <w:t>C.M. TAIC822009</w:t>
            </w:r>
          </w:p>
          <w:p w:rsidR="00B46E4D" w:rsidRPr="00237B32" w:rsidRDefault="00B46E4D" w:rsidP="00B46E4D">
            <w:pPr>
              <w:tabs>
                <w:tab w:val="left" w:pos="3435"/>
              </w:tabs>
              <w:spacing w:after="0" w:line="240" w:lineRule="auto"/>
              <w:ind w:lef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B32">
              <w:rPr>
                <w:rFonts w:ascii="Arial" w:hAnsi="Arial" w:cs="Arial"/>
                <w:sz w:val="18"/>
                <w:szCs w:val="18"/>
              </w:rPr>
              <w:t>Email:taic822009@istruzione.</w:t>
            </w:r>
            <w:r w:rsidR="00E81D8F" w:rsidRPr="00237B32">
              <w:rPr>
                <w:rFonts w:ascii="Arial" w:hAnsi="Arial" w:cs="Arial"/>
                <w:sz w:val="18"/>
                <w:szCs w:val="18"/>
              </w:rPr>
              <w:t>gov.</w:t>
            </w:r>
            <w:r w:rsidRPr="00237B32">
              <w:rPr>
                <w:rFonts w:ascii="Arial" w:hAnsi="Arial" w:cs="Arial"/>
                <w:sz w:val="18"/>
                <w:szCs w:val="18"/>
              </w:rPr>
              <w:t>it</w:t>
            </w:r>
          </w:p>
          <w:p w:rsidR="00B46E4D" w:rsidRPr="00237B32" w:rsidRDefault="00B46E4D" w:rsidP="00B46E4D">
            <w:pPr>
              <w:tabs>
                <w:tab w:val="left" w:pos="3435"/>
              </w:tabs>
              <w:spacing w:after="0" w:line="240" w:lineRule="auto"/>
              <w:ind w:lef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B32">
              <w:rPr>
                <w:rFonts w:ascii="Arial" w:hAnsi="Arial" w:cs="Arial"/>
                <w:sz w:val="18"/>
                <w:szCs w:val="18"/>
              </w:rPr>
              <w:t>P.E.C: taic822009@pec.istruzione.it</w:t>
            </w:r>
          </w:p>
          <w:p w:rsidR="00B46E4D" w:rsidRPr="00B46E4D" w:rsidRDefault="00B46E4D" w:rsidP="00B46E4D">
            <w:pPr>
              <w:spacing w:after="0" w:line="240" w:lineRule="auto"/>
              <w:ind w:left="-128"/>
              <w:jc w:val="center"/>
              <w:rPr>
                <w:rStyle w:val="Collegamentoipertestuale"/>
                <w:sz w:val="18"/>
                <w:szCs w:val="18"/>
              </w:rPr>
            </w:pPr>
            <w:r w:rsidRPr="00B46E4D">
              <w:rPr>
                <w:rFonts w:ascii="Arial" w:hAnsi="Arial" w:cs="Arial"/>
                <w:sz w:val="18"/>
                <w:szCs w:val="18"/>
              </w:rPr>
              <w:t xml:space="preserve">Sito internet: </w:t>
            </w:r>
            <w:hyperlink r:id="rId10" w:history="1">
              <w:r w:rsidRPr="00B46E4D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www.iccasalini.edu.it</w:t>
              </w:r>
            </w:hyperlink>
          </w:p>
          <w:p w:rsidR="00B46E4D" w:rsidRPr="00B46E4D" w:rsidRDefault="00B46E4D" w:rsidP="00B46E4D">
            <w:pPr>
              <w:spacing w:after="0" w:line="240" w:lineRule="auto"/>
              <w:ind w:left="-128"/>
              <w:jc w:val="center"/>
              <w:rPr>
                <w:sz w:val="18"/>
                <w:szCs w:val="18"/>
              </w:rPr>
            </w:pPr>
            <w:r w:rsidRPr="00B46E4D">
              <w:rPr>
                <w:rFonts w:ascii="Arial" w:hAnsi="Arial" w:cs="Arial"/>
                <w:sz w:val="18"/>
                <w:szCs w:val="18"/>
              </w:rPr>
              <w:t>Codice IPA: istsc_taic822009</w:t>
            </w:r>
          </w:p>
          <w:p w:rsidR="00B46E4D" w:rsidRDefault="00B46E4D" w:rsidP="00B46E4D">
            <w:pPr>
              <w:spacing w:after="0" w:line="240" w:lineRule="auto"/>
              <w:ind w:left="-128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B46E4D">
              <w:rPr>
                <w:rFonts w:ascii="Arial" w:hAnsi="Arial" w:cs="Arial"/>
                <w:b/>
                <w:sz w:val="18"/>
                <w:szCs w:val="18"/>
              </w:rPr>
              <w:t>Codice univoco: UFVSTX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E4D" w:rsidRPr="00B46E4D" w:rsidRDefault="00F77F3C" w:rsidP="00B46E4D">
            <w:pPr>
              <w:jc w:val="center"/>
              <w:rPr>
                <w:rFonts w:cs="Times New Roman"/>
                <w:color w:val="0066FF"/>
              </w:rPr>
            </w:pPr>
            <w:r w:rsidRPr="00F77F3C">
              <w:rPr>
                <w:noProof/>
                <w:color w:val="0066FF"/>
                <w:lang w:eastAsia="it-IT"/>
              </w:rPr>
            </w:r>
            <w:r w:rsidRPr="00F77F3C">
              <w:rPr>
                <w:noProof/>
                <w:color w:val="0066FF"/>
                <w:lang w:eastAsia="it-IT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3" o:spid="_x0000_s1026" type="#_x0000_t202" style="width:159.75pt;height:32.25pt;visibility:visible;mso-position-horizontal-relative:char;mso-position-vertical-relative:line" filled="f" stroked="f">
                  <o:lock v:ext="edit" shapetype="t"/>
                  <v:textbox>
                    <w:txbxContent>
                      <w:p w:rsidR="00B46E4D" w:rsidRDefault="00B46E4D" w:rsidP="00B46E4D">
                        <w:pPr>
                          <w:pStyle w:val="NormaleWeb"/>
                          <w:spacing w:before="0" w:beforeAutospacing="0" w:after="0" w:afterAutospacing="0"/>
                          <w:jc w:val="center"/>
                          <w:rPr>
                            <w:sz w:val="2"/>
                          </w:rPr>
                        </w:pPr>
                        <w:r w:rsidRPr="00B46E4D">
                          <w:rPr>
                            <w:rFonts w:ascii="Arial Black" w:hAnsi="Arial Black"/>
                            <w:color w:val="548DD4" w:themeColor="text2" w:themeTint="99"/>
                            <w:sz w:val="28"/>
                            <w:szCs w:val="72"/>
                          </w:rPr>
                          <w:t>Test Center ECDL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B46E4D" w:rsidRPr="00B46E4D" w:rsidRDefault="00B46E4D" w:rsidP="00B46E4D">
            <w:pPr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  <w:r w:rsidRPr="00B46E4D">
              <w:rPr>
                <w:rFonts w:ascii="Book Antiqua" w:hAnsi="Book Antiqua" w:cs="Times New Roman"/>
                <w:b/>
                <w:color w:val="0066FF"/>
                <w:sz w:val="28"/>
                <w:szCs w:val="28"/>
              </w:rPr>
              <w:t>Valutazione e Miglioramento Invalsi</w:t>
            </w:r>
          </w:p>
          <w:p w:rsidR="00B46E4D" w:rsidRPr="00B46E4D" w:rsidRDefault="00B46E4D" w:rsidP="00B46E4D">
            <w:pPr>
              <w:jc w:val="center"/>
              <w:rPr>
                <w:rFonts w:cs="Times New Roman"/>
                <w:sz w:val="4"/>
              </w:rPr>
            </w:pPr>
            <w:r>
              <w:rPr>
                <w:rFonts w:ascii="Book Antiqua" w:hAnsi="Book Antiqua" w:cs="Times New Roman"/>
                <w:b/>
                <w:color w:val="0066FF"/>
                <w:sz w:val="56"/>
                <w:szCs w:val="56"/>
              </w:rPr>
              <w:t>Erasmus+</w:t>
            </w:r>
          </w:p>
        </w:tc>
      </w:tr>
    </w:tbl>
    <w:p w:rsidR="00430B0E" w:rsidRDefault="00430B0E" w:rsidP="00430B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B7D15" w:rsidRPr="00BB7D15" w:rsidRDefault="00BB7D15" w:rsidP="00BB7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6"/>
        </w:rPr>
      </w:pPr>
      <w:r w:rsidRPr="002E6C1B">
        <w:rPr>
          <w:rFonts w:ascii="Times New Roman" w:hAnsi="Times New Roman" w:cs="Times New Roman"/>
          <w:color w:val="000000"/>
          <w:sz w:val="32"/>
          <w:szCs w:val="32"/>
        </w:rPr>
        <w:t xml:space="preserve">MODULO RICHIESTA </w:t>
      </w:r>
      <w:r w:rsidR="008903C0" w:rsidRPr="002E6C1B">
        <w:rPr>
          <w:rFonts w:ascii="Times New Roman" w:hAnsi="Times New Roman" w:cs="Times New Roman"/>
          <w:color w:val="000000"/>
          <w:sz w:val="32"/>
          <w:szCs w:val="32"/>
        </w:rPr>
        <w:t>DISPOSITIVI PER LA DAD</w:t>
      </w:r>
    </w:p>
    <w:p w:rsidR="00AC453E" w:rsidRDefault="00AC453E" w:rsidP="00BB7D15">
      <w:pPr>
        <w:autoSpaceDE w:val="0"/>
        <w:autoSpaceDN w:val="0"/>
        <w:adjustRightInd w:val="0"/>
        <w:spacing w:after="0" w:line="240" w:lineRule="auto"/>
        <w:ind w:firstLine="6237"/>
        <w:jc w:val="center"/>
        <w:rPr>
          <w:rFonts w:ascii="Times New Roman" w:hAnsi="Times New Roman" w:cs="Times New Roman"/>
          <w:color w:val="000000"/>
          <w:sz w:val="28"/>
          <w:szCs w:val="26"/>
        </w:rPr>
      </w:pPr>
    </w:p>
    <w:p w:rsidR="00661470" w:rsidRDefault="00661470" w:rsidP="002F1A9B">
      <w:pPr>
        <w:autoSpaceDE w:val="0"/>
        <w:autoSpaceDN w:val="0"/>
        <w:adjustRightInd w:val="0"/>
        <w:spacing w:after="0" w:line="240" w:lineRule="auto"/>
        <w:ind w:firstLine="4395"/>
        <w:rPr>
          <w:rFonts w:ascii="Times New Roman" w:hAnsi="Times New Roman" w:cs="Times New Roman"/>
          <w:color w:val="000000"/>
          <w:sz w:val="28"/>
          <w:szCs w:val="26"/>
        </w:rPr>
      </w:pPr>
    </w:p>
    <w:p w:rsidR="00AC453E" w:rsidRDefault="005A216B" w:rsidP="002F1A9B">
      <w:pPr>
        <w:autoSpaceDE w:val="0"/>
        <w:autoSpaceDN w:val="0"/>
        <w:adjustRightInd w:val="0"/>
        <w:spacing w:after="0" w:line="240" w:lineRule="auto"/>
        <w:ind w:firstLine="4395"/>
        <w:rPr>
          <w:rFonts w:ascii="Times New Roman" w:hAnsi="Times New Roman" w:cs="Times New Roman"/>
          <w:color w:val="000000"/>
          <w:sz w:val="28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6"/>
        </w:rPr>
        <w:t xml:space="preserve">                                      </w:t>
      </w:r>
    </w:p>
    <w:p w:rsidR="00237B32" w:rsidRDefault="00BB7D15" w:rsidP="00BB7D15">
      <w:pPr>
        <w:spacing w:after="0" w:line="240" w:lineRule="auto"/>
        <w:ind w:hanging="142"/>
        <w:jc w:val="center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Il/la sottoscritto/a ……………………………………………………..…………..………… genitore/tutore</w:t>
      </w:r>
    </w:p>
    <w:p w:rsidR="00BB7D15" w:rsidRDefault="00BB7D15" w:rsidP="00237B32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it-IT"/>
        </w:rPr>
      </w:pPr>
    </w:p>
    <w:p w:rsidR="00BB7D15" w:rsidRDefault="00BB7D15" w:rsidP="00BB7D15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dell’ alunno/a …………………………………………………………………………………………………..</w:t>
      </w:r>
    </w:p>
    <w:p w:rsidR="00BB7D15" w:rsidRDefault="00BB7D15" w:rsidP="00BB7D15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:rsidR="00BB7D15" w:rsidRDefault="00BB7D15" w:rsidP="00BB7D15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Scuola (primaria/secondaria) ………………………………………….classe ……………………………</w:t>
      </w:r>
    </w:p>
    <w:p w:rsidR="00533AB4" w:rsidRDefault="00BB7D15" w:rsidP="00BB7D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BB7D15">
        <w:rPr>
          <w:rFonts w:ascii="Times New Roman" w:eastAsia="Times New Roman" w:hAnsi="Times New Roman" w:cs="Times New Roman"/>
          <w:sz w:val="28"/>
          <w:szCs w:val="24"/>
          <w:lang w:eastAsia="it-IT"/>
        </w:rPr>
        <w:t>CHIEDE</w:t>
      </w:r>
    </w:p>
    <w:p w:rsidR="00BB7D15" w:rsidRDefault="00BB7D15" w:rsidP="00BB7D1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it-IT"/>
        </w:rPr>
      </w:pPr>
      <w:r w:rsidRPr="00BB7D15">
        <w:rPr>
          <w:rFonts w:ascii="Arial" w:eastAsia="Times New Roman" w:hAnsi="Arial" w:cs="Arial"/>
          <w:color w:val="000000"/>
          <w:lang w:eastAsia="it-IT"/>
        </w:rPr>
        <w:t>Che</w:t>
      </w:r>
      <w:r w:rsidR="008903C0">
        <w:rPr>
          <w:rFonts w:ascii="Arial" w:eastAsia="Times New Roman" w:hAnsi="Arial" w:cs="Arial"/>
          <w:color w:val="000000"/>
          <w:lang w:eastAsia="it-IT"/>
        </w:rPr>
        <w:t xml:space="preserve"> al</w:t>
      </w:r>
      <w:r w:rsidRPr="00BB7D15">
        <w:rPr>
          <w:rFonts w:ascii="Arial" w:eastAsia="Times New Roman" w:hAnsi="Arial" w:cs="Arial"/>
          <w:color w:val="000000"/>
          <w:lang w:eastAsia="it-IT"/>
        </w:rPr>
        <w:t>l’alunno</w:t>
      </w:r>
      <w:r>
        <w:rPr>
          <w:rFonts w:ascii="Arial" w:eastAsia="Times New Roman" w:hAnsi="Arial" w:cs="Arial"/>
          <w:color w:val="000000"/>
          <w:lang w:eastAsia="it-IT"/>
        </w:rPr>
        <w:t xml:space="preserve">/a possa </w:t>
      </w:r>
      <w:r w:rsidR="008903C0">
        <w:rPr>
          <w:rFonts w:ascii="Arial" w:eastAsia="Times New Roman" w:hAnsi="Arial" w:cs="Arial"/>
          <w:color w:val="000000"/>
          <w:lang w:eastAsia="it-IT"/>
        </w:rPr>
        <w:t>essere concesso un dispositivo per la DAD</w:t>
      </w:r>
      <w:r>
        <w:rPr>
          <w:rFonts w:ascii="Arial" w:eastAsia="Times New Roman" w:hAnsi="Arial" w:cs="Arial"/>
          <w:color w:val="000000"/>
          <w:lang w:eastAsia="it-IT"/>
        </w:rPr>
        <w:t>.</w:t>
      </w:r>
    </w:p>
    <w:p w:rsidR="008903C0" w:rsidRDefault="008903C0" w:rsidP="00BB7D1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Dichiara che il numero dei figli frequentanti l’istitu</w:t>
      </w:r>
      <w:r w:rsidR="002E6C1B">
        <w:rPr>
          <w:rFonts w:ascii="Arial" w:eastAsia="Times New Roman" w:hAnsi="Arial" w:cs="Arial"/>
          <w:color w:val="000000"/>
          <w:lang w:eastAsia="it-IT"/>
        </w:rPr>
        <w:t>t</w:t>
      </w:r>
      <w:r>
        <w:rPr>
          <w:rFonts w:ascii="Arial" w:eastAsia="Times New Roman" w:hAnsi="Arial" w:cs="Arial"/>
          <w:color w:val="000000"/>
          <w:lang w:eastAsia="it-IT"/>
        </w:rPr>
        <w:t>o Casalini è :_______</w:t>
      </w:r>
    </w:p>
    <w:p w:rsidR="008903C0" w:rsidRDefault="008903C0" w:rsidP="00BB7D1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Alla presente allega modello ISEE e documento di riconoscimento</w:t>
      </w:r>
    </w:p>
    <w:p w:rsidR="00A51BB8" w:rsidRDefault="00BB7D15" w:rsidP="00BB7D1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San Marzano di S.G., lì ………………………</w:t>
      </w:r>
    </w:p>
    <w:p w:rsidR="00661470" w:rsidRDefault="00661470" w:rsidP="00BB7D1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it-IT"/>
        </w:rPr>
      </w:pPr>
    </w:p>
    <w:p w:rsidR="00A51BB8" w:rsidRDefault="00A51BB8" w:rsidP="00A51BB8">
      <w:pPr>
        <w:spacing w:before="100" w:beforeAutospacing="1" w:after="100" w:afterAutospacing="1" w:line="240" w:lineRule="auto"/>
        <w:ind w:firstLine="7371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FIRMA</w:t>
      </w:r>
    </w:p>
    <w:p w:rsidR="00A51BB8" w:rsidRDefault="00A51BB8" w:rsidP="00A51BB8">
      <w:pPr>
        <w:spacing w:before="100" w:beforeAutospacing="1" w:after="100" w:afterAutospacing="1" w:line="240" w:lineRule="auto"/>
        <w:ind w:firstLine="6663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…………………………..</w:t>
      </w:r>
    </w:p>
    <w:p w:rsidR="00A51BB8" w:rsidRDefault="00A51BB8" w:rsidP="00A51BB8">
      <w:pPr>
        <w:spacing w:before="100" w:beforeAutospacing="1" w:after="100" w:afterAutospacing="1" w:line="240" w:lineRule="auto"/>
        <w:ind w:firstLine="6663"/>
        <w:rPr>
          <w:rFonts w:ascii="Arial" w:eastAsia="Times New Roman" w:hAnsi="Arial" w:cs="Arial"/>
          <w:color w:val="000000"/>
          <w:lang w:eastAsia="it-IT"/>
        </w:rPr>
      </w:pPr>
    </w:p>
    <w:p w:rsidR="00A51BB8" w:rsidRDefault="00A51BB8" w:rsidP="00A51BB8">
      <w:pPr>
        <w:spacing w:before="100" w:beforeAutospacing="1" w:after="100" w:afterAutospacing="1" w:line="240" w:lineRule="auto"/>
        <w:ind w:firstLine="6663"/>
        <w:rPr>
          <w:rFonts w:ascii="Arial" w:eastAsia="Times New Roman" w:hAnsi="Arial" w:cs="Arial"/>
          <w:color w:val="000000"/>
          <w:lang w:eastAsia="it-IT"/>
        </w:rPr>
      </w:pPr>
    </w:p>
    <w:p w:rsidR="00A51BB8" w:rsidRDefault="00A51BB8" w:rsidP="00A51BB8">
      <w:pPr>
        <w:spacing w:before="100" w:beforeAutospacing="1" w:after="100" w:afterAutospacing="1" w:line="240" w:lineRule="auto"/>
        <w:ind w:firstLine="6663"/>
        <w:rPr>
          <w:rFonts w:ascii="Arial" w:eastAsia="Times New Roman" w:hAnsi="Arial" w:cs="Arial"/>
          <w:color w:val="000000"/>
          <w:lang w:eastAsia="it-IT"/>
        </w:rPr>
      </w:pPr>
    </w:p>
    <w:p w:rsidR="005A216B" w:rsidRDefault="005A216B" w:rsidP="00E515B0">
      <w:pPr>
        <w:pStyle w:val="Nessunaspaziatura"/>
        <w:ind w:firstLine="4962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bookmarkStart w:id="0" w:name="_GoBack"/>
      <w:bookmarkEnd w:id="0"/>
    </w:p>
    <w:sectPr w:rsidR="005A216B" w:rsidSect="009B2B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262" w:rsidRDefault="00394262" w:rsidP="00B46E4D">
      <w:pPr>
        <w:spacing w:after="0" w:line="240" w:lineRule="auto"/>
      </w:pPr>
      <w:r>
        <w:separator/>
      </w:r>
    </w:p>
  </w:endnote>
  <w:endnote w:type="continuationSeparator" w:id="1">
    <w:p w:rsidR="00394262" w:rsidRDefault="00394262" w:rsidP="00B46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262" w:rsidRDefault="00394262" w:rsidP="00B46E4D">
      <w:pPr>
        <w:spacing w:after="0" w:line="240" w:lineRule="auto"/>
      </w:pPr>
      <w:r>
        <w:separator/>
      </w:r>
    </w:p>
  </w:footnote>
  <w:footnote w:type="continuationSeparator" w:id="1">
    <w:p w:rsidR="00394262" w:rsidRDefault="00394262" w:rsidP="00B46E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8018B"/>
    <w:multiLevelType w:val="hybridMultilevel"/>
    <w:tmpl w:val="5FAEF05E"/>
    <w:lvl w:ilvl="0" w:tplc="E0E095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18624E7"/>
    <w:multiLevelType w:val="hybridMultilevel"/>
    <w:tmpl w:val="D00AC820"/>
    <w:lvl w:ilvl="0" w:tplc="E7786A1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7AE181B"/>
    <w:multiLevelType w:val="hybridMultilevel"/>
    <w:tmpl w:val="91DAE5C8"/>
    <w:lvl w:ilvl="0" w:tplc="8AC07B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770933"/>
    <w:multiLevelType w:val="hybridMultilevel"/>
    <w:tmpl w:val="250C8EAA"/>
    <w:lvl w:ilvl="0" w:tplc="B03436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0B0E"/>
    <w:rsid w:val="00006997"/>
    <w:rsid w:val="00046F94"/>
    <w:rsid w:val="000B0736"/>
    <w:rsid w:val="00111684"/>
    <w:rsid w:val="0012199E"/>
    <w:rsid w:val="00123766"/>
    <w:rsid w:val="0015609A"/>
    <w:rsid w:val="0016363B"/>
    <w:rsid w:val="00183B74"/>
    <w:rsid w:val="00183F1F"/>
    <w:rsid w:val="00195743"/>
    <w:rsid w:val="001A5829"/>
    <w:rsid w:val="001F24B1"/>
    <w:rsid w:val="001F41AC"/>
    <w:rsid w:val="00217409"/>
    <w:rsid w:val="00230277"/>
    <w:rsid w:val="00234455"/>
    <w:rsid w:val="00237B32"/>
    <w:rsid w:val="002A2552"/>
    <w:rsid w:val="002E6C1B"/>
    <w:rsid w:val="002F1A9B"/>
    <w:rsid w:val="00307704"/>
    <w:rsid w:val="003146FF"/>
    <w:rsid w:val="00331767"/>
    <w:rsid w:val="00350116"/>
    <w:rsid w:val="0039022A"/>
    <w:rsid w:val="00393F5D"/>
    <w:rsid w:val="00394262"/>
    <w:rsid w:val="003A3FA1"/>
    <w:rsid w:val="00430B0E"/>
    <w:rsid w:val="004327F5"/>
    <w:rsid w:val="004419D5"/>
    <w:rsid w:val="00515B04"/>
    <w:rsid w:val="00533AB4"/>
    <w:rsid w:val="005616EA"/>
    <w:rsid w:val="00564425"/>
    <w:rsid w:val="00570321"/>
    <w:rsid w:val="00592699"/>
    <w:rsid w:val="005A216B"/>
    <w:rsid w:val="005A47D2"/>
    <w:rsid w:val="005D0316"/>
    <w:rsid w:val="005E389A"/>
    <w:rsid w:val="005E7B94"/>
    <w:rsid w:val="005F544B"/>
    <w:rsid w:val="005F693C"/>
    <w:rsid w:val="006232C9"/>
    <w:rsid w:val="00624005"/>
    <w:rsid w:val="00661470"/>
    <w:rsid w:val="00677C93"/>
    <w:rsid w:val="006A5300"/>
    <w:rsid w:val="006C00F8"/>
    <w:rsid w:val="006C5793"/>
    <w:rsid w:val="00764F85"/>
    <w:rsid w:val="0077272F"/>
    <w:rsid w:val="0078517E"/>
    <w:rsid w:val="007A4AC0"/>
    <w:rsid w:val="00847E15"/>
    <w:rsid w:val="008903C0"/>
    <w:rsid w:val="008A505D"/>
    <w:rsid w:val="008B154A"/>
    <w:rsid w:val="008B4C4A"/>
    <w:rsid w:val="008B52A5"/>
    <w:rsid w:val="008C4A6D"/>
    <w:rsid w:val="008E5641"/>
    <w:rsid w:val="0091188A"/>
    <w:rsid w:val="00925C2D"/>
    <w:rsid w:val="0095324F"/>
    <w:rsid w:val="009561DE"/>
    <w:rsid w:val="00957C1A"/>
    <w:rsid w:val="009B246C"/>
    <w:rsid w:val="009B2B49"/>
    <w:rsid w:val="009E37E1"/>
    <w:rsid w:val="009E5456"/>
    <w:rsid w:val="00A15D85"/>
    <w:rsid w:val="00A20366"/>
    <w:rsid w:val="00A45964"/>
    <w:rsid w:val="00A51BB8"/>
    <w:rsid w:val="00A54BDD"/>
    <w:rsid w:val="00A7618B"/>
    <w:rsid w:val="00A77AC9"/>
    <w:rsid w:val="00A82D13"/>
    <w:rsid w:val="00A9285B"/>
    <w:rsid w:val="00A95404"/>
    <w:rsid w:val="00AA0248"/>
    <w:rsid w:val="00AB702E"/>
    <w:rsid w:val="00AC453E"/>
    <w:rsid w:val="00AC70E2"/>
    <w:rsid w:val="00AD67FB"/>
    <w:rsid w:val="00B0098C"/>
    <w:rsid w:val="00B2571C"/>
    <w:rsid w:val="00B46E4D"/>
    <w:rsid w:val="00B50282"/>
    <w:rsid w:val="00B760D5"/>
    <w:rsid w:val="00BA5C36"/>
    <w:rsid w:val="00BA60E0"/>
    <w:rsid w:val="00BB7D15"/>
    <w:rsid w:val="00BC6BF4"/>
    <w:rsid w:val="00BD2927"/>
    <w:rsid w:val="00C46AA9"/>
    <w:rsid w:val="00C87EE9"/>
    <w:rsid w:val="00CD7E30"/>
    <w:rsid w:val="00D272E8"/>
    <w:rsid w:val="00D30822"/>
    <w:rsid w:val="00DB0B3B"/>
    <w:rsid w:val="00DC3EBC"/>
    <w:rsid w:val="00DE198C"/>
    <w:rsid w:val="00DE7C42"/>
    <w:rsid w:val="00E00141"/>
    <w:rsid w:val="00E515B0"/>
    <w:rsid w:val="00E5235F"/>
    <w:rsid w:val="00E67A8F"/>
    <w:rsid w:val="00E81D8F"/>
    <w:rsid w:val="00E96489"/>
    <w:rsid w:val="00EB37EC"/>
    <w:rsid w:val="00EE634A"/>
    <w:rsid w:val="00F03D9F"/>
    <w:rsid w:val="00F117CD"/>
    <w:rsid w:val="00F21DAE"/>
    <w:rsid w:val="00F448D3"/>
    <w:rsid w:val="00F77F3C"/>
    <w:rsid w:val="00F83112"/>
    <w:rsid w:val="00FA71A5"/>
    <w:rsid w:val="00FB5316"/>
    <w:rsid w:val="00FB5908"/>
    <w:rsid w:val="00FC6CDD"/>
    <w:rsid w:val="00FE7F6D"/>
    <w:rsid w:val="00FF1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2B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30B0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0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0B0E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430B0E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430B0E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8311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46E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6E4D"/>
  </w:style>
  <w:style w:type="paragraph" w:styleId="Pidipagina">
    <w:name w:val="footer"/>
    <w:basedOn w:val="Normale"/>
    <w:link w:val="PidipaginaCarattere"/>
    <w:uiPriority w:val="99"/>
    <w:unhideWhenUsed/>
    <w:rsid w:val="00B46E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6E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3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5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0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9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2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6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9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7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8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3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26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it/url?sa=i&amp;rct=j&amp;q=&amp;esrc=s&amp;source=images&amp;cd=&amp;cad=rja&amp;uact=8&amp;ved=0CAcQjRxqFQoTCOK2sszB6ccCFUjSGgodoVIG2w&amp;url=http://www.tesisnet.it/fondi-strutturali-europei-pon-2014-2020/&amp;psig=AFQjCNHSvHGADxzn_YR4Yau6ddCR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iccasalini.edu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Gloria</cp:lastModifiedBy>
  <cp:revision>5</cp:revision>
  <cp:lastPrinted>2020-10-08T09:01:00Z</cp:lastPrinted>
  <dcterms:created xsi:type="dcterms:W3CDTF">2020-11-04T11:09:00Z</dcterms:created>
  <dcterms:modified xsi:type="dcterms:W3CDTF">2020-11-04T11:38:00Z</dcterms:modified>
</cp:coreProperties>
</file>